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F" w:rsidRDefault="007932E5" w:rsidP="00FE0EBB">
      <w:pPr>
        <w:pStyle w:val="Predefinito"/>
        <w:ind w:left="4248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Al</w:t>
      </w:r>
      <w:r w:rsidR="009D54F1">
        <w:rPr>
          <w:rFonts w:ascii="Verdana" w:hAnsi="Verdana"/>
          <w:sz w:val="20"/>
          <w:szCs w:val="20"/>
        </w:rPr>
        <w:tab/>
      </w:r>
      <w:r w:rsidRPr="009D54F1">
        <w:rPr>
          <w:rFonts w:ascii="Verdana" w:hAnsi="Verdana"/>
          <w:sz w:val="20"/>
          <w:szCs w:val="20"/>
        </w:rPr>
        <w:t>Dir</w:t>
      </w:r>
      <w:r w:rsidR="000B1EA8" w:rsidRPr="009D54F1">
        <w:rPr>
          <w:rFonts w:ascii="Verdana" w:hAnsi="Verdana"/>
          <w:sz w:val="20"/>
          <w:szCs w:val="20"/>
        </w:rPr>
        <w:t>ettore generale d</w:t>
      </w:r>
      <w:r w:rsidR="00AC576F" w:rsidRPr="009D54F1">
        <w:rPr>
          <w:rFonts w:ascii="Verdana" w:hAnsi="Verdana"/>
          <w:sz w:val="20"/>
          <w:szCs w:val="20"/>
        </w:rPr>
        <w:t xml:space="preserve">ell'USR per </w:t>
      </w:r>
      <w:r w:rsidR="000B1EA8" w:rsidRPr="009D54F1">
        <w:rPr>
          <w:rFonts w:ascii="Verdana" w:hAnsi="Verdana"/>
          <w:sz w:val="20"/>
          <w:szCs w:val="20"/>
        </w:rPr>
        <w:t>il Veneto</w:t>
      </w:r>
    </w:p>
    <w:p w:rsidR="009D54F1" w:rsidRPr="009D54F1" w:rsidRDefault="009D54F1" w:rsidP="009D54F1">
      <w:pPr>
        <w:pStyle w:val="Predefinito"/>
        <w:ind w:left="4656" w:firstLine="300"/>
        <w:rPr>
          <w:rFonts w:ascii="Verdana" w:hAnsi="Verdana"/>
          <w:b/>
          <w:sz w:val="20"/>
          <w:szCs w:val="20"/>
        </w:rPr>
      </w:pPr>
      <w:r w:rsidRPr="009D54F1">
        <w:rPr>
          <w:rFonts w:ascii="Verdana" w:hAnsi="Verdana"/>
          <w:b/>
          <w:sz w:val="20"/>
          <w:szCs w:val="20"/>
        </w:rPr>
        <w:t>direzione-veneto@istruzione.it</w:t>
      </w:r>
    </w:p>
    <w:p w:rsidR="00AC576F" w:rsidRPr="009D54F1" w:rsidRDefault="00AC576F">
      <w:pPr>
        <w:pStyle w:val="Predefinito"/>
        <w:ind w:left="3240"/>
        <w:rPr>
          <w:rFonts w:ascii="Verdana" w:hAnsi="Verdana"/>
          <w:sz w:val="20"/>
          <w:szCs w:val="20"/>
        </w:rPr>
      </w:pPr>
    </w:p>
    <w:p w:rsidR="00AC576F" w:rsidRPr="009D54F1" w:rsidRDefault="00AC576F">
      <w:pPr>
        <w:pStyle w:val="Predefinito"/>
        <w:ind w:left="3240"/>
        <w:rPr>
          <w:rFonts w:ascii="Verdana" w:hAnsi="Verdana"/>
          <w:sz w:val="20"/>
          <w:szCs w:val="20"/>
        </w:rPr>
      </w:pPr>
    </w:p>
    <w:p w:rsidR="00AC576F" w:rsidRDefault="00AC576F" w:rsidP="000B1EA8">
      <w:pPr>
        <w:pStyle w:val="Predefinito"/>
        <w:ind w:left="1080" w:hanging="1080"/>
        <w:jc w:val="both"/>
        <w:rPr>
          <w:rFonts w:ascii="Verdana" w:hAnsi="Verdana"/>
          <w:sz w:val="20"/>
          <w:szCs w:val="20"/>
        </w:rPr>
      </w:pPr>
    </w:p>
    <w:p w:rsidR="009D54F1" w:rsidRPr="009D54F1" w:rsidRDefault="009D54F1" w:rsidP="000B1EA8">
      <w:pPr>
        <w:pStyle w:val="Predefinito"/>
        <w:ind w:left="1080" w:hanging="1080"/>
        <w:jc w:val="both"/>
        <w:rPr>
          <w:rFonts w:ascii="Verdana" w:hAnsi="Verdana"/>
          <w:sz w:val="20"/>
          <w:szCs w:val="20"/>
        </w:rPr>
      </w:pPr>
    </w:p>
    <w:p w:rsidR="00FE0EBB" w:rsidRDefault="00AC576F" w:rsidP="00FE0EBB">
      <w:pPr>
        <w:pStyle w:val="Predefinito"/>
        <w:ind w:left="993" w:hanging="993"/>
        <w:jc w:val="both"/>
        <w:rPr>
          <w:rFonts w:ascii="Verdana" w:hAnsi="Verdana"/>
          <w:b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Oggetto:</w:t>
      </w:r>
      <w:r w:rsidR="00FE0EBB">
        <w:rPr>
          <w:rFonts w:ascii="Verdana" w:hAnsi="Verdana"/>
          <w:sz w:val="20"/>
          <w:szCs w:val="20"/>
        </w:rPr>
        <w:t xml:space="preserve"> </w:t>
      </w:r>
      <w:r w:rsidR="000B1EA8" w:rsidRPr="009D54F1">
        <w:rPr>
          <w:rFonts w:ascii="Verdana" w:hAnsi="Verdana"/>
          <w:b/>
          <w:sz w:val="20"/>
          <w:szCs w:val="20"/>
        </w:rPr>
        <w:t>disponibilità per reggenz</w:t>
      </w:r>
      <w:r w:rsidR="001B045D">
        <w:rPr>
          <w:rFonts w:ascii="Verdana" w:hAnsi="Verdana"/>
          <w:b/>
          <w:sz w:val="20"/>
          <w:szCs w:val="20"/>
        </w:rPr>
        <w:t>a</w:t>
      </w:r>
      <w:r w:rsidR="000B1EA8" w:rsidRPr="009D54F1">
        <w:rPr>
          <w:rFonts w:ascii="Verdana" w:hAnsi="Verdana"/>
          <w:b/>
          <w:sz w:val="20"/>
          <w:szCs w:val="20"/>
        </w:rPr>
        <w:t xml:space="preserve"> </w:t>
      </w:r>
      <w:r w:rsidR="001B045D">
        <w:rPr>
          <w:rFonts w:ascii="Verdana" w:hAnsi="Verdana"/>
          <w:b/>
          <w:sz w:val="20"/>
          <w:szCs w:val="20"/>
        </w:rPr>
        <w:t>presso IC Selvazzano Dentro 1 (PD)</w:t>
      </w:r>
    </w:p>
    <w:p w:rsidR="00FE0EBB" w:rsidRDefault="001B045D" w:rsidP="00FE0EBB">
      <w:pPr>
        <w:pStyle w:val="Predefinito"/>
        <w:ind w:left="99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 9 giugno 2018 al 31 agosto 2018</w:t>
      </w:r>
      <w:r w:rsidR="000B1EA8" w:rsidRPr="009D54F1">
        <w:rPr>
          <w:rFonts w:ascii="Verdana" w:hAnsi="Verdana"/>
          <w:b/>
          <w:sz w:val="20"/>
          <w:szCs w:val="20"/>
        </w:rPr>
        <w:t>.</w:t>
      </w:r>
    </w:p>
    <w:p w:rsidR="00AC576F" w:rsidRPr="009D54F1" w:rsidRDefault="000B1EA8" w:rsidP="00FE0EBB">
      <w:pPr>
        <w:pStyle w:val="Predefinito"/>
        <w:ind w:left="1080" w:hanging="87"/>
        <w:jc w:val="both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AVVISO PUBBLICO</w:t>
      </w:r>
      <w:r w:rsidRPr="009D54F1">
        <w:rPr>
          <w:rFonts w:ascii="Verdana" w:hAnsi="Verdana"/>
          <w:b/>
          <w:sz w:val="20"/>
          <w:szCs w:val="20"/>
        </w:rPr>
        <w:t xml:space="preserve"> </w:t>
      </w:r>
      <w:r w:rsidR="00AF09C3" w:rsidRPr="00AF09C3">
        <w:rPr>
          <w:rFonts w:ascii="Verdana" w:hAnsi="Verdana"/>
          <w:sz w:val="20"/>
          <w:szCs w:val="20"/>
        </w:rPr>
        <w:t>dell’USR per il Veneto</w:t>
      </w:r>
      <w:r w:rsidR="00AF09C3" w:rsidRPr="00AF09C3">
        <w:rPr>
          <w:rFonts w:ascii="Verdana" w:hAnsi="Verdana"/>
          <w:b/>
          <w:sz w:val="20"/>
          <w:szCs w:val="20"/>
        </w:rPr>
        <w:t xml:space="preserve"> </w:t>
      </w:r>
      <w:r w:rsidRPr="009D54F1">
        <w:rPr>
          <w:rFonts w:ascii="Verdana" w:hAnsi="Verdana"/>
          <w:sz w:val="20"/>
          <w:szCs w:val="20"/>
        </w:rPr>
        <w:t>d</w:t>
      </w:r>
      <w:r w:rsidR="00AF09C3">
        <w:rPr>
          <w:rFonts w:ascii="Verdana" w:hAnsi="Verdana"/>
          <w:sz w:val="20"/>
          <w:szCs w:val="20"/>
        </w:rPr>
        <w:t xml:space="preserve">atato </w:t>
      </w:r>
      <w:r w:rsidR="001B045D">
        <w:rPr>
          <w:rFonts w:ascii="Verdana" w:hAnsi="Verdana"/>
          <w:sz w:val="20"/>
          <w:szCs w:val="20"/>
        </w:rPr>
        <w:t>01.06</w:t>
      </w:r>
      <w:r w:rsidRPr="009D54F1">
        <w:rPr>
          <w:rFonts w:ascii="Verdana" w:hAnsi="Verdana"/>
          <w:sz w:val="20"/>
          <w:szCs w:val="20"/>
        </w:rPr>
        <w:t xml:space="preserve">.2018 </w:t>
      </w:r>
    </w:p>
    <w:p w:rsidR="000B1EA8" w:rsidRPr="009D54F1" w:rsidRDefault="000B1EA8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AC576F" w:rsidRPr="009D54F1" w:rsidRDefault="00AC576F">
      <w:pPr>
        <w:pStyle w:val="Predefinito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I</w:t>
      </w:r>
      <w:r w:rsidR="007932E5" w:rsidRPr="009D54F1">
        <w:rPr>
          <w:rFonts w:ascii="Verdana" w:hAnsi="Verdana"/>
          <w:sz w:val="20"/>
          <w:szCs w:val="20"/>
        </w:rPr>
        <w:t>l</w:t>
      </w:r>
      <w:r w:rsidRPr="009D54F1">
        <w:rPr>
          <w:rFonts w:ascii="Verdana" w:hAnsi="Verdana"/>
          <w:sz w:val="20"/>
          <w:szCs w:val="20"/>
        </w:rPr>
        <w:t>/la sottoscritto/a ________________________________________________________</w:t>
      </w:r>
    </w:p>
    <w:p w:rsidR="009D54F1" w:rsidRDefault="009D54F1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AC576F" w:rsidRPr="009D54F1" w:rsidRDefault="00AC576F">
      <w:pPr>
        <w:pStyle w:val="Predefinito"/>
        <w:jc w:val="both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Dirigente scolastico c/o ____________________________________________________</w:t>
      </w:r>
    </w:p>
    <w:p w:rsidR="00AC576F" w:rsidRPr="009D54F1" w:rsidRDefault="00AC576F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9D54F1" w:rsidRPr="009D54F1" w:rsidRDefault="00AC576F" w:rsidP="001B045D">
      <w:pPr>
        <w:pStyle w:val="Predefinito"/>
        <w:jc w:val="both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con riferimento all'</w:t>
      </w:r>
      <w:r w:rsidR="000B1EA8" w:rsidRPr="009D54F1">
        <w:rPr>
          <w:rFonts w:ascii="Verdana" w:hAnsi="Verdana"/>
          <w:sz w:val="20"/>
          <w:szCs w:val="20"/>
        </w:rPr>
        <w:t xml:space="preserve">AVVISO del </w:t>
      </w:r>
      <w:r w:rsidR="001B045D">
        <w:rPr>
          <w:rFonts w:ascii="Verdana" w:hAnsi="Verdana"/>
          <w:sz w:val="20"/>
          <w:szCs w:val="20"/>
        </w:rPr>
        <w:t>01.06.2018</w:t>
      </w:r>
      <w:r w:rsidR="00932BDF" w:rsidRPr="009D54F1">
        <w:rPr>
          <w:rFonts w:ascii="Verdana" w:hAnsi="Verdana"/>
          <w:sz w:val="20"/>
          <w:szCs w:val="20"/>
        </w:rPr>
        <w:t>,</w:t>
      </w:r>
      <w:r w:rsidR="007932E5" w:rsidRPr="009D54F1">
        <w:rPr>
          <w:rFonts w:ascii="Verdana" w:hAnsi="Verdana"/>
          <w:sz w:val="20"/>
          <w:szCs w:val="20"/>
        </w:rPr>
        <w:t xml:space="preserve"> </w:t>
      </w:r>
      <w:r w:rsidR="00932BDF" w:rsidRPr="009D54F1">
        <w:rPr>
          <w:rFonts w:ascii="Verdana" w:hAnsi="Verdana"/>
          <w:sz w:val="20"/>
          <w:szCs w:val="20"/>
        </w:rPr>
        <w:t xml:space="preserve">pubblicato sul sito web dell’Ufficio Scolastico Regionale per </w:t>
      </w:r>
      <w:r w:rsidR="000B1EA8" w:rsidRPr="009D54F1">
        <w:rPr>
          <w:rFonts w:ascii="Verdana" w:hAnsi="Verdana"/>
          <w:sz w:val="20"/>
          <w:szCs w:val="20"/>
        </w:rPr>
        <w:t>il Veneto</w:t>
      </w:r>
      <w:r w:rsidR="00103E7C">
        <w:rPr>
          <w:rFonts w:ascii="Verdana" w:hAnsi="Verdana"/>
          <w:sz w:val="20"/>
          <w:szCs w:val="20"/>
        </w:rPr>
        <w:t>,</w:t>
      </w:r>
      <w:r w:rsidR="000B1EA8" w:rsidRPr="009D54F1">
        <w:rPr>
          <w:rFonts w:ascii="Verdana" w:hAnsi="Verdana"/>
          <w:sz w:val="20"/>
          <w:szCs w:val="20"/>
        </w:rPr>
        <w:t xml:space="preserve"> relativo all</w:t>
      </w:r>
      <w:r w:rsidR="00103E7C">
        <w:rPr>
          <w:rFonts w:ascii="Verdana" w:hAnsi="Verdana"/>
          <w:sz w:val="20"/>
          <w:szCs w:val="20"/>
        </w:rPr>
        <w:t>a</w:t>
      </w:r>
      <w:r w:rsidR="000B1EA8" w:rsidRPr="009D54F1">
        <w:rPr>
          <w:rFonts w:ascii="Verdana" w:hAnsi="Verdana"/>
          <w:sz w:val="20"/>
          <w:szCs w:val="20"/>
        </w:rPr>
        <w:t xml:space="preserve"> disponibilità per </w:t>
      </w:r>
      <w:r w:rsidRPr="009D54F1">
        <w:rPr>
          <w:rFonts w:ascii="Verdana" w:hAnsi="Verdana"/>
          <w:sz w:val="20"/>
          <w:szCs w:val="20"/>
        </w:rPr>
        <w:t>incaric</w:t>
      </w:r>
      <w:r w:rsidR="001B045D">
        <w:rPr>
          <w:rFonts w:ascii="Verdana" w:hAnsi="Verdana"/>
          <w:sz w:val="20"/>
          <w:szCs w:val="20"/>
        </w:rPr>
        <w:t>o</w:t>
      </w:r>
      <w:r w:rsidRPr="009D54F1">
        <w:rPr>
          <w:rFonts w:ascii="Verdana" w:hAnsi="Verdana"/>
          <w:sz w:val="20"/>
          <w:szCs w:val="20"/>
        </w:rPr>
        <w:t xml:space="preserve"> aggiuntiv</w:t>
      </w:r>
      <w:r w:rsidR="001B045D">
        <w:rPr>
          <w:rFonts w:ascii="Verdana" w:hAnsi="Verdana"/>
          <w:sz w:val="20"/>
          <w:szCs w:val="20"/>
        </w:rPr>
        <w:t>o</w:t>
      </w:r>
      <w:r w:rsidRPr="009D54F1">
        <w:rPr>
          <w:rFonts w:ascii="Verdana" w:hAnsi="Verdana"/>
          <w:sz w:val="20"/>
          <w:szCs w:val="20"/>
        </w:rPr>
        <w:t xml:space="preserve"> di reggenz</w:t>
      </w:r>
      <w:r w:rsidR="00AF09C3">
        <w:rPr>
          <w:rFonts w:ascii="Verdana" w:hAnsi="Verdana"/>
          <w:sz w:val="20"/>
          <w:szCs w:val="20"/>
        </w:rPr>
        <w:t>a</w:t>
      </w:r>
      <w:r w:rsidRPr="009D54F1">
        <w:rPr>
          <w:rFonts w:ascii="Verdana" w:hAnsi="Verdana"/>
          <w:sz w:val="20"/>
          <w:szCs w:val="20"/>
        </w:rPr>
        <w:t xml:space="preserve"> </w:t>
      </w:r>
      <w:r w:rsidR="001B045D" w:rsidRPr="001B045D">
        <w:rPr>
          <w:rFonts w:ascii="Verdana" w:hAnsi="Verdana"/>
          <w:sz w:val="20"/>
          <w:szCs w:val="20"/>
        </w:rPr>
        <w:t>presso IC Selvazzano Dentro 1 (PD) dal 9 giugno 2018 al 31 agosto 2018</w:t>
      </w:r>
      <w:r w:rsidR="001B045D">
        <w:rPr>
          <w:rFonts w:ascii="Verdana" w:hAnsi="Verdana"/>
          <w:sz w:val="20"/>
          <w:szCs w:val="20"/>
        </w:rPr>
        <w:t>,</w:t>
      </w:r>
      <w:r w:rsidR="000B1EA8" w:rsidRPr="009D54F1">
        <w:rPr>
          <w:rFonts w:ascii="Verdana" w:hAnsi="Verdana"/>
          <w:sz w:val="20"/>
          <w:szCs w:val="20"/>
        </w:rPr>
        <w:t xml:space="preserve"> </w:t>
      </w:r>
      <w:r w:rsidR="000B1EA8" w:rsidRPr="009D54F1">
        <w:rPr>
          <w:rFonts w:ascii="Verdana" w:hAnsi="Verdana"/>
          <w:b/>
          <w:sz w:val="20"/>
          <w:szCs w:val="20"/>
        </w:rPr>
        <w:t xml:space="preserve">comunica di essere disponibile ad assumere </w:t>
      </w:r>
      <w:r w:rsidR="001B045D">
        <w:rPr>
          <w:rFonts w:ascii="Verdana" w:hAnsi="Verdana"/>
          <w:b/>
          <w:sz w:val="20"/>
          <w:szCs w:val="20"/>
        </w:rPr>
        <w:t>il predetto incarico</w:t>
      </w:r>
      <w:r w:rsidR="000B1EA8" w:rsidRPr="009D54F1">
        <w:rPr>
          <w:rFonts w:ascii="Verdana" w:hAnsi="Verdana"/>
          <w:b/>
          <w:sz w:val="20"/>
          <w:szCs w:val="20"/>
        </w:rPr>
        <w:t xml:space="preserve"> reggenza</w:t>
      </w:r>
      <w:r w:rsidR="009D54F1" w:rsidRPr="009D54F1">
        <w:rPr>
          <w:rFonts w:ascii="Verdana" w:hAnsi="Verdana"/>
          <w:b/>
          <w:sz w:val="20"/>
          <w:szCs w:val="20"/>
        </w:rPr>
        <w:t xml:space="preserve">. </w:t>
      </w:r>
    </w:p>
    <w:p w:rsidR="009D54F1" w:rsidRPr="009D54F1" w:rsidRDefault="009D54F1" w:rsidP="009D54F1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0B1EA8" w:rsidRPr="009D54F1" w:rsidRDefault="000B1EA8" w:rsidP="009D54F1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AC576F" w:rsidRPr="009D54F1" w:rsidRDefault="007932E5" w:rsidP="009D54F1">
      <w:pPr>
        <w:pStyle w:val="Predefinito"/>
        <w:jc w:val="both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Il</w:t>
      </w:r>
      <w:r w:rsidR="00AC576F" w:rsidRPr="009D54F1">
        <w:rPr>
          <w:rFonts w:ascii="Verdana" w:hAnsi="Verdana"/>
          <w:sz w:val="20"/>
          <w:szCs w:val="20"/>
        </w:rPr>
        <w:t>/L</w:t>
      </w:r>
      <w:r w:rsidRPr="009D54F1">
        <w:rPr>
          <w:rFonts w:ascii="Verdana" w:hAnsi="Verdana"/>
          <w:sz w:val="20"/>
          <w:szCs w:val="20"/>
        </w:rPr>
        <w:t>a</w:t>
      </w:r>
      <w:r w:rsidR="00AC576F" w:rsidRPr="009D54F1">
        <w:rPr>
          <w:rFonts w:ascii="Verdana" w:hAnsi="Verdana"/>
          <w:sz w:val="20"/>
          <w:szCs w:val="20"/>
        </w:rPr>
        <w:t xml:space="preserve"> sottoscritt</w:t>
      </w:r>
      <w:r w:rsidRPr="009D54F1">
        <w:rPr>
          <w:rFonts w:ascii="Verdana" w:hAnsi="Verdana"/>
          <w:sz w:val="20"/>
          <w:szCs w:val="20"/>
        </w:rPr>
        <w:t>o/a</w:t>
      </w:r>
      <w:r w:rsidR="00AC576F" w:rsidRPr="009D54F1">
        <w:rPr>
          <w:rFonts w:ascii="Verdana" w:hAnsi="Verdana"/>
          <w:sz w:val="20"/>
          <w:szCs w:val="20"/>
        </w:rPr>
        <w:t xml:space="preserve"> è consapevole che gli incarichi di reggenza si inquadrano nella più vasta tipologia degli incarichi aggiuntivi di cui al CCNL dell'</w:t>
      </w:r>
      <w:r w:rsidR="009D54F1" w:rsidRPr="009D54F1">
        <w:rPr>
          <w:rFonts w:ascii="Verdana" w:hAnsi="Verdana"/>
          <w:sz w:val="20"/>
          <w:szCs w:val="20"/>
        </w:rPr>
        <w:t xml:space="preserve">ex </w:t>
      </w:r>
      <w:r w:rsidR="00AC576F" w:rsidRPr="009D54F1">
        <w:rPr>
          <w:rFonts w:ascii="Verdana" w:hAnsi="Verdana"/>
          <w:sz w:val="20"/>
          <w:szCs w:val="20"/>
        </w:rPr>
        <w:t xml:space="preserve">area V della dirigenza scolastica e ai principi generali di cui alla novellata disciplina ex art 19 </w:t>
      </w:r>
      <w:proofErr w:type="spellStart"/>
      <w:r w:rsidR="00AC576F" w:rsidRPr="009D54F1">
        <w:rPr>
          <w:rFonts w:ascii="Verdana" w:hAnsi="Verdana"/>
          <w:sz w:val="20"/>
          <w:szCs w:val="20"/>
        </w:rPr>
        <w:t>D.L.vo</w:t>
      </w:r>
      <w:proofErr w:type="spellEnd"/>
      <w:r w:rsidR="00AC576F" w:rsidRPr="009D54F1">
        <w:rPr>
          <w:rFonts w:ascii="Verdana" w:hAnsi="Verdana"/>
          <w:sz w:val="20"/>
          <w:szCs w:val="20"/>
        </w:rPr>
        <w:t xml:space="preserve"> 165/</w:t>
      </w:r>
      <w:r w:rsidR="009D54F1" w:rsidRPr="009D54F1">
        <w:rPr>
          <w:rFonts w:ascii="Verdana" w:hAnsi="Verdana"/>
          <w:sz w:val="20"/>
          <w:szCs w:val="20"/>
        </w:rPr>
        <w:t>20</w:t>
      </w:r>
      <w:r w:rsidR="00AC576F" w:rsidRPr="009D54F1">
        <w:rPr>
          <w:rFonts w:ascii="Verdana" w:hAnsi="Verdana"/>
          <w:sz w:val="20"/>
          <w:szCs w:val="20"/>
        </w:rPr>
        <w:t xml:space="preserve">01 </w:t>
      </w:r>
      <w:r w:rsidR="009D54F1" w:rsidRPr="009D54F1">
        <w:rPr>
          <w:rFonts w:ascii="Verdana" w:hAnsi="Verdana"/>
          <w:sz w:val="20"/>
          <w:szCs w:val="20"/>
        </w:rPr>
        <w:t xml:space="preserve">e </w:t>
      </w:r>
      <w:proofErr w:type="spellStart"/>
      <w:r w:rsidR="009D54F1" w:rsidRPr="009D54F1">
        <w:rPr>
          <w:rFonts w:ascii="Verdana" w:hAnsi="Verdana"/>
          <w:sz w:val="20"/>
          <w:szCs w:val="20"/>
        </w:rPr>
        <w:t>s.m</w:t>
      </w:r>
      <w:proofErr w:type="spellEnd"/>
      <w:r w:rsidR="009D54F1" w:rsidRPr="009D54F1">
        <w:rPr>
          <w:rFonts w:ascii="Verdana" w:hAnsi="Verdana"/>
          <w:sz w:val="20"/>
          <w:szCs w:val="20"/>
        </w:rPr>
        <w:t>..</w:t>
      </w:r>
    </w:p>
    <w:p w:rsidR="00AC576F" w:rsidRPr="009D54F1" w:rsidRDefault="00AC576F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9D54F1" w:rsidRPr="009D54F1" w:rsidRDefault="009D54F1">
      <w:pPr>
        <w:pStyle w:val="Predefinito"/>
        <w:jc w:val="both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 xml:space="preserve">Ai fini della valutazione delle esperienze professionali </w:t>
      </w:r>
      <w:r w:rsidR="00344F4D" w:rsidRPr="00344F4D">
        <w:rPr>
          <w:rFonts w:ascii="Verdana" w:hAnsi="Verdana"/>
          <w:sz w:val="20"/>
          <w:szCs w:val="20"/>
        </w:rPr>
        <w:t>riferite prioritariamente alla specifica istituzione scolastica e in subordine alla tipologia a cui appartiene l’istituzione scolastica da affidare in reggenza</w:t>
      </w:r>
      <w:r w:rsidRPr="009D54F1">
        <w:rPr>
          <w:rFonts w:ascii="Verdana" w:hAnsi="Verdana"/>
          <w:sz w:val="20"/>
          <w:szCs w:val="20"/>
        </w:rPr>
        <w:t xml:space="preserve">, si allega il curriculum vitae </w:t>
      </w:r>
      <w:r w:rsidRPr="00FE0EBB">
        <w:rPr>
          <w:rFonts w:ascii="Verdana" w:hAnsi="Verdana"/>
          <w:b/>
          <w:i/>
          <w:sz w:val="20"/>
          <w:szCs w:val="20"/>
        </w:rPr>
        <w:t>(allegato 1)</w:t>
      </w:r>
      <w:r w:rsidRPr="00FE0EBB">
        <w:rPr>
          <w:rFonts w:ascii="Verdana" w:hAnsi="Verdana"/>
          <w:i/>
          <w:sz w:val="20"/>
          <w:szCs w:val="20"/>
        </w:rPr>
        <w:t>.</w:t>
      </w:r>
    </w:p>
    <w:p w:rsidR="009D54F1" w:rsidRPr="009D54F1" w:rsidRDefault="009D54F1">
      <w:pPr>
        <w:pStyle w:val="Predefinito"/>
        <w:jc w:val="both"/>
        <w:rPr>
          <w:rFonts w:ascii="Verdana" w:hAnsi="Verdana"/>
          <w:sz w:val="20"/>
          <w:szCs w:val="20"/>
        </w:rPr>
      </w:pPr>
    </w:p>
    <w:p w:rsidR="009D54F1" w:rsidRPr="009D54F1" w:rsidRDefault="009D54F1">
      <w:pPr>
        <w:pStyle w:val="Predefinito"/>
        <w:jc w:val="both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Data ______________________</w:t>
      </w:r>
    </w:p>
    <w:p w:rsidR="00AC576F" w:rsidRPr="009D54F1" w:rsidRDefault="00AC576F" w:rsidP="00FE0EBB">
      <w:pPr>
        <w:pStyle w:val="Predefinito"/>
        <w:ind w:left="4956"/>
        <w:jc w:val="center"/>
        <w:rPr>
          <w:rFonts w:ascii="Verdana" w:hAnsi="Verdana"/>
          <w:sz w:val="20"/>
          <w:szCs w:val="20"/>
        </w:rPr>
      </w:pPr>
      <w:r w:rsidRPr="009D54F1">
        <w:rPr>
          <w:rFonts w:ascii="Verdana" w:hAnsi="Verdana"/>
          <w:sz w:val="20"/>
          <w:szCs w:val="20"/>
        </w:rPr>
        <w:t>Il Dirigente scolastico</w:t>
      </w:r>
    </w:p>
    <w:p w:rsidR="009D54F1" w:rsidRPr="009D54F1" w:rsidRDefault="009D54F1" w:rsidP="00FE0EBB">
      <w:pPr>
        <w:pStyle w:val="Predefinito"/>
        <w:ind w:left="4956"/>
        <w:jc w:val="center"/>
        <w:rPr>
          <w:rFonts w:ascii="Verdana" w:hAnsi="Verdana"/>
          <w:sz w:val="20"/>
          <w:szCs w:val="20"/>
        </w:rPr>
      </w:pPr>
    </w:p>
    <w:p w:rsidR="009D54F1" w:rsidRPr="009D54F1" w:rsidRDefault="009D54F1" w:rsidP="00FE0EBB">
      <w:pPr>
        <w:pStyle w:val="Predefinito"/>
        <w:ind w:left="4956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9D54F1">
        <w:rPr>
          <w:rFonts w:ascii="Verdana" w:hAnsi="Verdana"/>
          <w:sz w:val="20"/>
          <w:szCs w:val="20"/>
        </w:rPr>
        <w:t>_____________________</w:t>
      </w:r>
    </w:p>
    <w:sectPr w:rsidR="009D54F1" w:rsidRPr="009D54F1">
      <w:type w:val="continuous"/>
      <w:pgSz w:w="11906" w:h="16838"/>
      <w:pgMar w:top="907" w:right="1286" w:bottom="1134" w:left="144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B3" w:rsidRDefault="004826B3">
      <w:pPr>
        <w:spacing w:after="0" w:line="240" w:lineRule="auto"/>
      </w:pPr>
      <w:r>
        <w:separator/>
      </w:r>
    </w:p>
  </w:endnote>
  <w:endnote w:type="continuationSeparator" w:id="0">
    <w:p w:rsidR="004826B3" w:rsidRDefault="0048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B3" w:rsidRDefault="004826B3">
      <w:pPr>
        <w:spacing w:after="0" w:line="240" w:lineRule="auto"/>
      </w:pPr>
      <w:r>
        <w:separator/>
      </w:r>
    </w:p>
  </w:footnote>
  <w:footnote w:type="continuationSeparator" w:id="0">
    <w:p w:rsidR="004826B3" w:rsidRDefault="0048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946"/>
    <w:rsid w:val="000B1EA8"/>
    <w:rsid w:val="00103E7C"/>
    <w:rsid w:val="001B045D"/>
    <w:rsid w:val="00344F4D"/>
    <w:rsid w:val="00431248"/>
    <w:rsid w:val="004826B3"/>
    <w:rsid w:val="00561946"/>
    <w:rsid w:val="007932E5"/>
    <w:rsid w:val="00932BDF"/>
    <w:rsid w:val="009D54F1"/>
    <w:rsid w:val="00A42978"/>
    <w:rsid w:val="00AC576F"/>
    <w:rsid w:val="00AF09C3"/>
    <w:rsid w:val="00BC356A"/>
    <w:rsid w:val="00E22B23"/>
    <w:rsid w:val="00F37643"/>
    <w:rsid w:val="00FA1FEE"/>
    <w:rsid w:val="00FB3A4B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PidipaginaCarattere">
    <w:name w:val="Pi・di pagina Carattere"/>
    <w:uiPriority w:val="99"/>
    <w:rPr>
      <w:rFonts w:eastAsia="Times New Roman" w:cs="Times New Roman"/>
    </w:rPr>
  </w:style>
  <w:style w:type="character" w:customStyle="1" w:styleId="CollegamentoInternet">
    <w:name w:val="Collegamento Internet"/>
    <w:uiPriority w:val="99"/>
    <w:rPr>
      <w:rFonts w:eastAsia="Times New Roman"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</w:style>
  <w:style w:type="character" w:customStyle="1" w:styleId="PidipaginaCarattere0">
    <w:name w:val="Piè di pagina Carattere"/>
    <w:link w:val="Pidipagina"/>
    <w:uiPriority w:val="99"/>
    <w:semiHidden/>
    <w:locked/>
    <w:rPr>
      <w:rFonts w:cs="Times New Roman"/>
    </w:rPr>
  </w:style>
  <w:style w:type="paragraph" w:styleId="NormaleWeb">
    <w:name w:val="Normal (Web)"/>
    <w:basedOn w:val="Predefinito"/>
    <w:uiPriority w:val="99"/>
    <w:pPr>
      <w:spacing w:before="100" w:after="100"/>
    </w:pPr>
  </w:style>
  <w:style w:type="paragraph" w:styleId="Testofumetto">
    <w:name w:val="Balloon Text"/>
    <w:basedOn w:val="Predefinito"/>
    <w:link w:val="TestofumettoCarattere1"/>
    <w:uiPriority w:val="9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590"/>
        <w:tab w:val="right" w:pos="9180"/>
      </w:tabs>
    </w:p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 di titolarit・ ( dal 1 settembre 2011)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titolarit・ ( dal 1 settembre 2011)</dc:title>
  <dc:creator>Administrator</dc:creator>
  <cp:lastModifiedBy>Administrator</cp:lastModifiedBy>
  <cp:revision>4</cp:revision>
  <cp:lastPrinted>2011-12-12T11:40:00Z</cp:lastPrinted>
  <dcterms:created xsi:type="dcterms:W3CDTF">2018-06-01T08:18:00Z</dcterms:created>
  <dcterms:modified xsi:type="dcterms:W3CDTF">2018-06-01T09:52:00Z</dcterms:modified>
</cp:coreProperties>
</file>